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8B" w:rsidRPr="008929EE" w:rsidRDefault="00755B8B" w:rsidP="00755B8B">
      <w:pPr>
        <w:spacing w:after="0"/>
        <w:rPr>
          <w:rFonts w:ascii="Times New Roman" w:hAnsi="Times New Roman" w:cs="Times New Roman"/>
        </w:rPr>
      </w:pPr>
      <w:r w:rsidRPr="008929EE">
        <w:rPr>
          <w:rFonts w:ascii="Times New Roman" w:hAnsi="Times New Roman" w:cs="Times New Roman"/>
        </w:rPr>
        <w:t>Hush Ch. 15-16</w:t>
      </w:r>
      <w:r w:rsidRPr="008929EE">
        <w:rPr>
          <w:rFonts w:ascii="Times New Roman" w:hAnsi="Times New Roman" w:cs="Times New Roman"/>
        </w:rPr>
        <w:t xml:space="preserve">.  </w:t>
      </w:r>
      <w:r w:rsidRPr="008929EE">
        <w:rPr>
          <w:rFonts w:ascii="Times New Roman" w:hAnsi="Times New Roman" w:cs="Times New Roman"/>
          <w:b/>
        </w:rPr>
        <w:t>A</w:t>
      </w:r>
      <w:r w:rsidRPr="008929EE">
        <w:rPr>
          <w:rFonts w:ascii="Times New Roman" w:hAnsi="Times New Roman" w:cs="Times New Roman"/>
        </w:rPr>
        <w:t xml:space="preserve">nswer each question by restarting the question as part of your answer.  </w:t>
      </w:r>
      <w:r w:rsidRPr="008929EE">
        <w:rPr>
          <w:rFonts w:ascii="Times New Roman" w:hAnsi="Times New Roman" w:cs="Times New Roman"/>
          <w:b/>
        </w:rPr>
        <w:t>C</w:t>
      </w:r>
      <w:r w:rsidRPr="008929EE">
        <w:rPr>
          <w:rFonts w:ascii="Times New Roman" w:hAnsi="Times New Roman" w:cs="Times New Roman"/>
        </w:rPr>
        <w:t xml:space="preserve">ite a piece of evidence from text that supports answer by writing it out and giving pg. #.  </w:t>
      </w:r>
      <w:r w:rsidRPr="008929EE">
        <w:rPr>
          <w:rFonts w:ascii="Times New Roman" w:hAnsi="Times New Roman" w:cs="Times New Roman"/>
          <w:b/>
        </w:rPr>
        <w:t>E</w:t>
      </w:r>
      <w:r w:rsidRPr="008929EE">
        <w:rPr>
          <w:rFonts w:ascii="Times New Roman" w:hAnsi="Times New Roman" w:cs="Times New Roman"/>
        </w:rPr>
        <w:t>xplain your answer.  Do this for every question.</w:t>
      </w:r>
    </w:p>
    <w:p w:rsidR="008929EE" w:rsidRDefault="008929EE" w:rsidP="008929EE">
      <w:pPr>
        <w:spacing w:after="0"/>
        <w:rPr>
          <w:rFonts w:ascii="Times New Roman" w:hAnsi="Times New Roman" w:cs="Times New Roman"/>
        </w:rPr>
      </w:pPr>
      <w:r w:rsidRPr="008929EE">
        <w:rPr>
          <w:rFonts w:ascii="Times New Roman" w:hAnsi="Times New Roman" w:cs="Times New Roman"/>
        </w:rPr>
        <w:t xml:space="preserve">1.  Consider all of </w:t>
      </w:r>
      <w:proofErr w:type="spellStart"/>
      <w:r w:rsidRPr="008929EE">
        <w:rPr>
          <w:rFonts w:ascii="Times New Roman" w:hAnsi="Times New Roman" w:cs="Times New Roman"/>
        </w:rPr>
        <w:t>Toswiah’s</w:t>
      </w:r>
      <w:proofErr w:type="spellEnd"/>
      <w:r w:rsidRPr="008929EE">
        <w:rPr>
          <w:rFonts w:ascii="Times New Roman" w:hAnsi="Times New Roman" w:cs="Times New Roman"/>
        </w:rPr>
        <w:t xml:space="preserve"> questions to Evie.  What could her asking all of these things and confiding in Evie about her sister tell you about </w:t>
      </w:r>
      <w:proofErr w:type="spellStart"/>
      <w:r w:rsidRPr="008929EE">
        <w:rPr>
          <w:rFonts w:ascii="Times New Roman" w:hAnsi="Times New Roman" w:cs="Times New Roman"/>
        </w:rPr>
        <w:t>Toswiah</w:t>
      </w:r>
      <w:proofErr w:type="spellEnd"/>
      <w:r w:rsidRPr="008929EE">
        <w:rPr>
          <w:rFonts w:ascii="Times New Roman" w:hAnsi="Times New Roman" w:cs="Times New Roman"/>
        </w:rPr>
        <w:t xml:space="preserve">?  Cite evidence and explain if this is direct or indirect characterization.  </w:t>
      </w:r>
    </w:p>
    <w:p w:rsidR="008929EE" w:rsidRDefault="008929EE" w:rsidP="008929EE">
      <w:pPr>
        <w:spacing w:after="0"/>
        <w:rPr>
          <w:rFonts w:ascii="Times New Roman" w:hAnsi="Times New Roman" w:cs="Times New Roman"/>
        </w:rPr>
      </w:pPr>
      <w:r>
        <w:rPr>
          <w:rFonts w:ascii="Times New Roman" w:hAnsi="Times New Roman" w:cs="Times New Roman"/>
        </w:rPr>
        <w:t xml:space="preserve">2.  Predict, citing evidence from </w:t>
      </w:r>
      <w:proofErr w:type="spellStart"/>
      <w:r>
        <w:rPr>
          <w:rFonts w:ascii="Times New Roman" w:hAnsi="Times New Roman" w:cs="Times New Roman"/>
        </w:rPr>
        <w:t>pg</w:t>
      </w:r>
      <w:proofErr w:type="spellEnd"/>
      <w:r>
        <w:rPr>
          <w:rFonts w:ascii="Times New Roman" w:hAnsi="Times New Roman" w:cs="Times New Roman"/>
        </w:rPr>
        <w:t xml:space="preserve"> 107, if Evie and </w:t>
      </w:r>
      <w:proofErr w:type="spellStart"/>
      <w:r>
        <w:rPr>
          <w:rFonts w:ascii="Times New Roman" w:hAnsi="Times New Roman" w:cs="Times New Roman"/>
        </w:rPr>
        <w:t>Toswiah</w:t>
      </w:r>
      <w:proofErr w:type="spellEnd"/>
      <w:r>
        <w:rPr>
          <w:rFonts w:ascii="Times New Roman" w:hAnsi="Times New Roman" w:cs="Times New Roman"/>
        </w:rPr>
        <w:t xml:space="preserve"> will become friends.  </w:t>
      </w:r>
      <w:r w:rsidR="008743BB">
        <w:rPr>
          <w:rFonts w:ascii="Times New Roman" w:hAnsi="Times New Roman" w:cs="Times New Roman"/>
        </w:rPr>
        <w:t>Explain why you think they will or won’t.</w:t>
      </w:r>
    </w:p>
    <w:p w:rsidR="008743BB" w:rsidRDefault="008743BB" w:rsidP="008929EE">
      <w:pPr>
        <w:spacing w:after="0"/>
        <w:rPr>
          <w:rFonts w:ascii="Times New Roman" w:hAnsi="Times New Roman" w:cs="Times New Roman"/>
        </w:rPr>
      </w:pPr>
      <w:r>
        <w:rPr>
          <w:rFonts w:ascii="Times New Roman" w:hAnsi="Times New Roman" w:cs="Times New Roman"/>
        </w:rPr>
        <w:t xml:space="preserve">3.  Locate alliteration and assonance in the last line of chapter 15.  Explain the author’s purpose.  </w:t>
      </w:r>
    </w:p>
    <w:p w:rsidR="008743BB" w:rsidRDefault="008743BB" w:rsidP="008929EE">
      <w:pPr>
        <w:spacing w:after="0"/>
        <w:rPr>
          <w:rFonts w:ascii="Times New Roman" w:hAnsi="Times New Roman" w:cs="Times New Roman"/>
        </w:rPr>
      </w:pPr>
      <w:r>
        <w:rPr>
          <w:rFonts w:ascii="Times New Roman" w:hAnsi="Times New Roman" w:cs="Times New Roman"/>
        </w:rPr>
        <w:t>4.  Evie and Anna’s mother finds comfort in her new religion.  How does this affect the girls?  What theme can be taken from this situation?  Explain if you agree with the theme or not.</w:t>
      </w:r>
    </w:p>
    <w:p w:rsidR="008743BB" w:rsidRDefault="008743BB" w:rsidP="008929EE">
      <w:pPr>
        <w:spacing w:after="0"/>
        <w:rPr>
          <w:rFonts w:ascii="Times New Roman" w:hAnsi="Times New Roman" w:cs="Times New Roman"/>
        </w:rPr>
      </w:pPr>
      <w:r>
        <w:rPr>
          <w:rFonts w:ascii="Times New Roman" w:hAnsi="Times New Roman" w:cs="Times New Roman"/>
        </w:rPr>
        <w:t xml:space="preserve">5.  Sometimes a character will directly state a theme, no need to guess (just like direct characterization).  Locate a theme that is directly stated by one of the characters on pg. 114.  Cite it and explain if you agree with it or not.  </w:t>
      </w:r>
    </w:p>
    <w:p w:rsidR="008743BB" w:rsidRDefault="008743BB" w:rsidP="008929EE">
      <w:pPr>
        <w:spacing w:after="0"/>
        <w:rPr>
          <w:rFonts w:ascii="Times New Roman" w:hAnsi="Times New Roman" w:cs="Times New Roman"/>
        </w:rPr>
      </w:pPr>
      <w:r>
        <w:rPr>
          <w:rFonts w:ascii="Times New Roman" w:hAnsi="Times New Roman" w:cs="Times New Roman"/>
        </w:rPr>
        <w:t xml:space="preserve">6.  What figurative language does Evie’s mother use at the top of </w:t>
      </w:r>
      <w:proofErr w:type="spellStart"/>
      <w:r>
        <w:rPr>
          <w:rFonts w:ascii="Times New Roman" w:hAnsi="Times New Roman" w:cs="Times New Roman"/>
        </w:rPr>
        <w:t>pg</w:t>
      </w:r>
      <w:proofErr w:type="spellEnd"/>
      <w:r>
        <w:rPr>
          <w:rFonts w:ascii="Times New Roman" w:hAnsi="Times New Roman" w:cs="Times New Roman"/>
        </w:rPr>
        <w:t xml:space="preserve"> 116.  Explain what you think it means and why it is that type of figurative language.</w:t>
      </w:r>
    </w:p>
    <w:p w:rsidR="008743BB" w:rsidRPr="008929EE" w:rsidRDefault="008743BB" w:rsidP="008929EE">
      <w:pPr>
        <w:spacing w:after="0"/>
        <w:rPr>
          <w:rFonts w:ascii="Times New Roman" w:hAnsi="Times New Roman" w:cs="Times New Roman"/>
        </w:rPr>
      </w:pPr>
      <w:r>
        <w:rPr>
          <w:rFonts w:ascii="Times New Roman" w:hAnsi="Times New Roman" w:cs="Times New Roman"/>
        </w:rPr>
        <w:t xml:space="preserve">7.  What figurative language does Evie use to describe her father on page 119?  Explain its purpose.  </w:t>
      </w:r>
      <w:bookmarkStart w:id="0" w:name="_GoBack"/>
      <w:bookmarkEnd w:id="0"/>
    </w:p>
    <w:sectPr w:rsidR="008743BB" w:rsidRPr="008929EE" w:rsidSect="008929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8B"/>
    <w:rsid w:val="00755B8B"/>
    <w:rsid w:val="007635D8"/>
    <w:rsid w:val="008743BB"/>
    <w:rsid w:val="0089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311C"/>
  <w15:chartTrackingRefBased/>
  <w15:docId w15:val="{1E10B7F0-7EEA-4FD5-B081-A81102C8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2020-02-27T18:32:00Z</dcterms:created>
  <dcterms:modified xsi:type="dcterms:W3CDTF">2020-02-27T18:50:00Z</dcterms:modified>
</cp:coreProperties>
</file>